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Preise 2024/</w:t>
      </w:r>
      <w:r>
        <w:rPr>
          <w:rFonts w:ascii="Comic Sans MS" w:hAnsi="Comic Sans MS"/>
          <w:b/>
          <w:sz w:val="36"/>
          <w:szCs w:val="36"/>
        </w:rPr>
        <w:t>2025</w:t>
      </w:r>
    </w:p>
    <w:p>
      <w:pPr>
        <w:pStyle w:val="Normal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Hauptsaison (Ende Mai bis Anfang Oktober)</w:t>
      </w:r>
    </w:p>
    <w:p>
      <w:pPr>
        <w:pStyle w:val="ListParagraph"/>
        <w:ind w:left="2145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</w:r>
    </w:p>
    <w:p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Mindestaufenthalt zwei Wochen (Samstag bis Samstag)</w:t>
      </w:r>
    </w:p>
    <w:p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2-Wochen-Angebot:  1.</w:t>
      </w:r>
      <w:r>
        <w:rPr>
          <w:rFonts w:ascii="Comic Sans MS" w:hAnsi="Comic Sans MS"/>
          <w:b/>
          <w:sz w:val="28"/>
          <w:szCs w:val="28"/>
        </w:rPr>
        <w:t>596</w:t>
      </w:r>
      <w:r>
        <w:rPr>
          <w:rFonts w:ascii="Comic Sans MS" w:hAnsi="Comic Sans MS"/>
          <w:b/>
          <w:sz w:val="28"/>
          <w:szCs w:val="28"/>
        </w:rPr>
        <w:t xml:space="preserve"> Euro</w:t>
      </w:r>
    </w:p>
    <w:p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3-Wochen-Angebot:  2.</w:t>
      </w:r>
      <w:r>
        <w:rPr>
          <w:rFonts w:ascii="Comic Sans MS" w:hAnsi="Comic Sans MS"/>
          <w:b/>
          <w:sz w:val="28"/>
          <w:szCs w:val="28"/>
        </w:rPr>
        <w:t>394</w:t>
      </w:r>
      <w:r>
        <w:rPr>
          <w:rFonts w:ascii="Comic Sans MS" w:hAnsi="Comic Sans MS"/>
          <w:b/>
          <w:sz w:val="28"/>
          <w:szCs w:val="28"/>
        </w:rPr>
        <w:t xml:space="preserve"> Euro</w:t>
      </w:r>
    </w:p>
    <w:p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Nur bei Lücken im Buchungskalender: Wochenpreis: </w:t>
      </w:r>
      <w:r>
        <w:rPr>
          <w:rFonts w:ascii="Comic Sans MS" w:hAnsi="Comic Sans MS"/>
          <w:b/>
          <w:sz w:val="28"/>
          <w:szCs w:val="28"/>
        </w:rPr>
        <w:t>945</w:t>
      </w:r>
      <w:r>
        <w:rPr>
          <w:rFonts w:ascii="Comic Sans MS" w:hAnsi="Comic Sans MS"/>
          <w:b/>
          <w:sz w:val="28"/>
          <w:szCs w:val="28"/>
        </w:rPr>
        <w:t xml:space="preserve"> Euro</w:t>
      </w:r>
    </w:p>
    <w:p>
      <w:pPr>
        <w:pStyle w:val="ListParagraph"/>
        <w:ind w:left="214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Jahreswechsel (Weihnachten bis hl. Dreikönige)</w:t>
      </w:r>
    </w:p>
    <w:p>
      <w:pPr>
        <w:pStyle w:val="ListParagraph"/>
        <w:ind w:left="2145"/>
        <w:rPr>
          <w:rFonts w:ascii="Comic Sans MS" w:hAnsi="Comic Sans MS"/>
          <w:sz w:val="16"/>
          <w:szCs w:val="16"/>
          <w:vertAlign w:val="subscript"/>
        </w:rPr>
      </w:pPr>
      <w:r>
        <w:rPr>
          <w:rFonts w:ascii="Comic Sans MS" w:hAnsi="Comic Sans MS"/>
          <w:sz w:val="16"/>
          <w:szCs w:val="16"/>
          <w:vertAlign w:val="subscript"/>
        </w:rPr>
      </w:r>
    </w:p>
    <w:p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Mindestaufenthalt: 10 Tage</w:t>
      </w:r>
    </w:p>
    <w:p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Übernachtungspreis:</w:t>
        <w:tab/>
        <w:t xml:space="preserve">      168 Euro</w:t>
      </w:r>
    </w:p>
    <w:p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2-Wochen-Angebot:</w:t>
        <w:tab/>
        <w:t xml:space="preserve">   1.988 Euro</w:t>
      </w:r>
    </w:p>
    <w:p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/>
      </w:r>
    </w:p>
    <w:p>
      <w:pPr>
        <w:pStyle w:val="ListParagraph"/>
        <w:ind w:left="214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Nebensaison (alle übrigen Zeiten)</w:t>
      </w:r>
    </w:p>
    <w:p>
      <w:pPr>
        <w:pStyle w:val="ListParagraph"/>
        <w:ind w:left="2145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</w:r>
    </w:p>
    <w:p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Mindestaufenthalt: </w:t>
      </w:r>
      <w:r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 xml:space="preserve"> Tage</w:t>
      </w:r>
    </w:p>
    <w:p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Wochenpreis:</w:t>
        <w:tab/>
        <w:t xml:space="preserve">     </w:t>
        <w:tab/>
        <w:tab/>
      </w:r>
      <w:r>
        <w:rPr>
          <w:rFonts w:ascii="Comic Sans MS" w:hAnsi="Comic Sans MS"/>
          <w:b/>
          <w:sz w:val="28"/>
          <w:szCs w:val="28"/>
        </w:rPr>
        <w:t>945</w:t>
      </w:r>
      <w:r>
        <w:rPr>
          <w:rFonts w:ascii="Comic Sans MS" w:hAnsi="Comic Sans MS"/>
          <w:b/>
          <w:sz w:val="28"/>
          <w:szCs w:val="28"/>
        </w:rPr>
        <w:t xml:space="preserve"> Euro</w:t>
      </w:r>
    </w:p>
    <w:p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2-Wochen-Angebot:</w:t>
        <w:tab/>
        <w:t xml:space="preserve">   1.</w:t>
      </w:r>
      <w:r>
        <w:rPr>
          <w:rFonts w:ascii="Comic Sans MS" w:hAnsi="Comic Sans MS"/>
          <w:b/>
          <w:sz w:val="28"/>
          <w:szCs w:val="28"/>
        </w:rPr>
        <w:t>596</w:t>
      </w:r>
      <w:r>
        <w:rPr>
          <w:rFonts w:ascii="Comic Sans MS" w:hAnsi="Comic Sans MS"/>
          <w:b/>
          <w:sz w:val="28"/>
          <w:szCs w:val="28"/>
        </w:rPr>
        <w:t xml:space="preserve"> Euro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48"/>
          <w:szCs w:val="48"/>
        </w:rPr>
        <w:t>Mietbedingungen</w:t>
      </w:r>
    </w:p>
    <w:p>
      <w:pPr>
        <w:pStyle w:val="Normal"/>
        <w:tabs>
          <w:tab w:val="clear" w:pos="708"/>
          <w:tab w:val="center" w:pos="5953" w:leader="none"/>
          <w:tab w:val="left" w:pos="6720" w:leader="none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 xml:space="preserve"> </w:t>
        <w:tab/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Buchungen in der Wanderesaison ausschließlich wochenweise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14-Tages-Buchungen erwünscht (mit Preisvorteil)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An- und Abreisetag in der Saison ist ausschließlich Samstag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Außerhalb der Saison Mindestaufenthalt 5 Tage  </w:t>
      </w:r>
    </w:p>
    <w:p>
      <w:pPr>
        <w:pStyle w:val="ListParagraph"/>
        <w:ind w:left="142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Inklusivleistungen</w:t>
      </w:r>
    </w:p>
    <w:p>
      <w:pPr>
        <w:pStyle w:val="ListParagraph"/>
        <w:numPr>
          <w:ilvl w:val="1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Nebenkosten (Strom, Wasser, Heizung)</w:t>
      </w:r>
    </w:p>
    <w:p>
      <w:pPr>
        <w:pStyle w:val="ListParagraph"/>
        <w:numPr>
          <w:ilvl w:val="1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Bettwäsche und Handtücher (Erstausstattung)</w:t>
      </w:r>
    </w:p>
    <w:p>
      <w:pPr>
        <w:pStyle w:val="ListParagraph"/>
        <w:numPr>
          <w:ilvl w:val="1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WLAN</w:t>
      </w:r>
    </w:p>
    <w:p>
      <w:pPr>
        <w:pStyle w:val="ListParagraph"/>
        <w:numPr>
          <w:ilvl w:val="1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PKW-Stellplatz / Fahrradständer im Freien</w:t>
      </w:r>
    </w:p>
    <w:p>
      <w:pPr>
        <w:pStyle w:val="ListParagraph"/>
        <w:numPr>
          <w:ilvl w:val="1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Endreinigung</w:t>
      </w:r>
    </w:p>
    <w:p>
      <w:pPr>
        <w:pStyle w:val="ListParagraph"/>
        <w:ind w:left="142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Exklusivleistungen</w:t>
      </w:r>
    </w:p>
    <w:p>
      <w:pPr>
        <w:pStyle w:val="ListParagraph"/>
        <w:numPr>
          <w:ilvl w:val="1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Strom für E-Auto (kein Anschluss vorhanden)</w:t>
      </w:r>
    </w:p>
    <w:p>
      <w:pPr>
        <w:pStyle w:val="ListParagraph"/>
        <w:numPr>
          <w:ilvl w:val="1"/>
          <w:numId w:val="1"/>
        </w:numPr>
        <w:rPr>
          <w:rFonts w:ascii="Comic Sans MS" w:hAnsi="Comic Sans MS"/>
          <w:sz w:val="36"/>
          <w:szCs w:val="36"/>
          <w:lang w:val="it-IT"/>
        </w:rPr>
      </w:pPr>
      <w:r>
        <w:rPr>
          <w:rFonts w:ascii="Comic Sans MS" w:hAnsi="Comic Sans MS"/>
          <w:sz w:val="36"/>
          <w:szCs w:val="36"/>
          <w:lang w:val="it-IT"/>
        </w:rPr>
        <w:t>Kurtaxe nebst ant. FVB = 2,50 Euro pro Person/Nacht</w:t>
      </w:r>
    </w:p>
    <w:p>
      <w:pPr>
        <w:pStyle w:val="ListParagraph"/>
        <w:numPr>
          <w:ilvl w:val="1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Optional: Mitnutzung Garage für E-Bike (25 Euro)</w:t>
      </w:r>
    </w:p>
    <w:p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Zahlungs- und Stornoregelungen</w:t>
      </w:r>
    </w:p>
    <w:p>
      <w:pPr>
        <w:pStyle w:val="ListParagraph"/>
        <w:numPr>
          <w:ilvl w:val="1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Mit Buchung werden 200 Euro als Anzahlung fällig</w:t>
      </w:r>
    </w:p>
    <w:p>
      <w:pPr>
        <w:pStyle w:val="ListParagraph"/>
        <w:numPr>
          <w:ilvl w:val="1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 Wochen vor Anreise wird der Restbetrag fällig</w:t>
      </w:r>
    </w:p>
    <w:p>
      <w:pPr>
        <w:pStyle w:val="ListParagraph"/>
        <w:numPr>
          <w:ilvl w:val="1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Im Falle einer Stornierung werden die fälligen Zahlungen nicht zurückerstattet bzw. in 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Rechnung gestellt.</w:t>
      </w:r>
    </w:p>
    <w:p>
      <w:pPr>
        <w:pStyle w:val="ListParagraph"/>
        <w:ind w:left="1425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Belegung</w:t>
      </w:r>
    </w:p>
    <w:p>
      <w:pPr>
        <w:pStyle w:val="ListParagraph"/>
        <w:numPr>
          <w:ilvl w:val="1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Ausschließlich zwei Erwachsene (oder Alleinreisende) </w:t>
      </w:r>
    </w:p>
    <w:p>
      <w:pPr>
        <w:pStyle w:val="ListParagraph"/>
        <w:numPr>
          <w:ilvl w:val="1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Die Wohnung ist al</w:t>
      </w:r>
      <w:r>
        <w:rPr>
          <w:rFonts w:ascii="Comic Sans MS" w:hAnsi="Comic Sans MS"/>
          <w:sz w:val="36"/>
          <w:szCs w:val="36"/>
        </w:rPr>
        <w:t>l</w:t>
      </w:r>
      <w:r>
        <w:rPr>
          <w:rFonts w:ascii="Comic Sans MS" w:hAnsi="Comic Sans MS"/>
          <w:sz w:val="36"/>
          <w:szCs w:val="36"/>
        </w:rPr>
        <w:t>ergikerfreundlich ausgestattet;</w:t>
      </w:r>
    </w:p>
    <w:p>
      <w:pPr>
        <w:pStyle w:val="ListParagraph"/>
        <w:ind w:left="2145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daher dürfen Haustiere leider nicht in die Wohnung</w:t>
      </w:r>
    </w:p>
    <w:p>
      <w:pPr>
        <w:pStyle w:val="ListParagraph"/>
        <w:numPr>
          <w:ilvl w:val="1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Aus gleichem Grund ist Rauchen nicht gestattet</w:t>
      </w:r>
    </w:p>
    <w:p>
      <w:pPr>
        <w:pStyle w:val="ListParagraph"/>
        <w:ind w:left="1425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Kaution</w:t>
      </w:r>
    </w:p>
    <w:p>
      <w:pPr>
        <w:pStyle w:val="ListParagraph"/>
        <w:numPr>
          <w:ilvl w:val="1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Die Kaution in Höhe von 200 Euro ist bei Mietbeginn in bar zu hinterlegen oder im Vorfeld zu überweisen</w:t>
      </w:r>
    </w:p>
    <w:p>
      <w:pPr>
        <w:pStyle w:val="ListParagraph"/>
        <w:numPr>
          <w:ilvl w:val="1"/>
          <w:numId w:val="1"/>
        </w:numPr>
        <w:spacing w:before="0" w:after="160"/>
        <w:contextualSpacing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Unmittelbar nach Abreise geben oder überweisen wir Ihnen den Kautionsbetrag zurück, wenn die Wohnung ordentlich und ohne Schäden hinterlassen wurde</w:t>
      </w:r>
    </w:p>
    <w:sectPr>
      <w:headerReference w:type="default" r:id="rId2"/>
      <w:type w:val="nextPage"/>
      <w:pgSz w:w="11906" w:h="16838"/>
      <w:pgMar w:left="0" w:right="0" w:gutter="0" w:header="709" w:top="766" w:footer="0" w:bottom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t xml:space="preserve">           </w:t>
    </w:r>
    <w:r>
      <w:rPr/>
      <w:drawing>
        <wp:inline distT="0" distB="0" distL="0" distR="0">
          <wp:extent cx="6867525" cy="3526155"/>
          <wp:effectExtent l="0" t="0" r="0" b="0"/>
          <wp:docPr id="1" name="Grafi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352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fc644e"/>
    <w:rPr/>
  </w:style>
  <w:style w:type="character" w:styleId="FuzeileZchn" w:customStyle="1">
    <w:name w:val="Fußzeile Zchn"/>
    <w:basedOn w:val="DefaultParagraphFont"/>
    <w:uiPriority w:val="99"/>
    <w:qFormat/>
    <w:rsid w:val="00fc644e"/>
    <w:rPr/>
  </w:style>
  <w:style w:type="paragraph" w:styleId="Berschrift" w:customStyle="1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Lucida San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Kopf-undFuzeile" w:customStyle="1">
    <w:name w:val="Kopf- und Fußzeile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fc644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fc644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c644e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EasyOffice/7.6.2.1.0$Windows_X86_64 LibreOffice_project/0bc4d647150f05f02b71ccb5539a4012b57f1faf</Application>
  <AppVersion>15.0000</AppVersion>
  <Pages>3</Pages>
  <Words>258</Words>
  <Characters>1547</Characters>
  <CharactersWithSpaces>1764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2022-04-10T17:52:00Z</dcterms:created>
  <dc:creator>Jochen Koroschetz</dc:creator>
  <dc:description/>
  <dc:language>de-DE</dc:language>
  <cp:lastModifiedBy/>
  <cp:lastPrinted>2022-04-10T17:52:00Z</cp:lastPrinted>
  <dcterms:modified xsi:type="dcterms:W3CDTF">2024-03-13T20:17:48Z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